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3C6" w:rsidRDefault="000F03C6" w:rsidP="000F03C6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A7322D4" wp14:editId="4E0BE573">
            <wp:simplePos x="0" y="0"/>
            <wp:positionH relativeFrom="column">
              <wp:posOffset>-507274</wp:posOffset>
            </wp:positionH>
            <wp:positionV relativeFrom="paragraph">
              <wp:posOffset>-531780</wp:posOffset>
            </wp:positionV>
            <wp:extent cx="3027680" cy="750570"/>
            <wp:effectExtent l="0" t="0" r="1270" b="0"/>
            <wp:wrapNone/>
            <wp:docPr id="1" name="Image 1" descr="Logo_AM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M8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3C6" w:rsidRDefault="00C672FD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-1655575</wp:posOffset>
                </wp:positionH>
                <wp:positionV relativeFrom="paragraph">
                  <wp:posOffset>318148</wp:posOffset>
                </wp:positionV>
                <wp:extent cx="8836090" cy="811763"/>
                <wp:effectExtent l="0" t="0" r="3175" b="762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6090" cy="81176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7B7A" w:rsidRDefault="00A27B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30.35pt;margin-top:25.05pt;width:695.75pt;height:6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" fillcolor="#1f3763 [1608]" stroked="f" strokeweight=".5pt">
                <v:textbox>
                  <w:txbxContent>
                    <w:p w:rsidR="00A27B7A" w:rsidRDefault="00A27B7A"/>
                  </w:txbxContent>
                </v:textbox>
              </v:shape>
            </w:pict>
          </mc:Fallback>
        </mc:AlternateContent>
      </w:r>
    </w:p>
    <w:p w:rsidR="000F03C6" w:rsidRDefault="00C672FD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-292735</wp:posOffset>
                </wp:positionH>
                <wp:positionV relativeFrom="paragraph">
                  <wp:posOffset>125730</wp:posOffset>
                </wp:positionV>
                <wp:extent cx="6316824" cy="345232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6824" cy="345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7B7A" w:rsidRPr="00C672FD" w:rsidRDefault="00A27B7A" w:rsidP="00C672F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672FD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MARCHÉ PUBLIC MIXTE DE TRAVAUX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-23.05pt;margin-top:9.9pt;width:497.4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" filled="f" stroked="f" strokeweight=".5pt">
                <v:textbox>
                  <w:txbxContent>
                    <w:p w:rsidR="00A27B7A" w:rsidRPr="00C672FD" w:rsidRDefault="00A27B7A" w:rsidP="00C672FD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C672FD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MARCHÉ PUBLIC MIXTE DE TRAVAUX</w:t>
                      </w:r>
                    </w:p>
                  </w:txbxContent>
                </v:textbox>
              </v:shape>
            </w:pict>
          </mc:Fallback>
        </mc:AlternateContent>
      </w:r>
    </w:p>
    <w:p w:rsidR="00C672FD" w:rsidRDefault="00C672FD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4C108D" wp14:editId="1923E98F">
                <wp:simplePos x="0" y="0"/>
                <wp:positionH relativeFrom="column">
                  <wp:posOffset>-289560</wp:posOffset>
                </wp:positionH>
                <wp:positionV relativeFrom="paragraph">
                  <wp:posOffset>192806</wp:posOffset>
                </wp:positionV>
                <wp:extent cx="6316824" cy="345232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6824" cy="345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7B7A" w:rsidRPr="00C672FD" w:rsidRDefault="00A27B7A" w:rsidP="00C672FD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672FD">
                              <w:rPr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(articles L2000-1 à 5 du code de la commande publique)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C108D" id="Zone de texte 4" o:spid="_x0000_s1028" type="#_x0000_t202" style="position:absolute;left:0;text-align:left;margin-left:-22.8pt;margin-top:15.2pt;width:497.4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" filled="f" stroked="f" strokeweight=".5pt">
                <v:textbox>
                  <w:txbxContent>
                    <w:p w:rsidR="00A27B7A" w:rsidRPr="00C672FD" w:rsidRDefault="00A27B7A" w:rsidP="00C672FD">
                      <w:pPr>
                        <w:jc w:val="center"/>
                        <w:rPr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C672FD">
                        <w:rPr>
                          <w:i/>
                          <w:color w:val="FFFFFF" w:themeColor="background1"/>
                          <w:sz w:val="28"/>
                          <w:szCs w:val="28"/>
                        </w:rPr>
                        <w:t>(articles L2000-1 à 5 du code de la commande publique)</w:t>
                      </w:r>
                    </w:p>
                  </w:txbxContent>
                </v:textbox>
              </v:shape>
            </w:pict>
          </mc:Fallback>
        </mc:AlternateContent>
      </w:r>
    </w:p>
    <w:p w:rsidR="00C672FD" w:rsidRDefault="00C672FD" w:rsidP="000F03C6"/>
    <w:p w:rsidR="00C672FD" w:rsidRDefault="00C672FD" w:rsidP="000F03C6"/>
    <w:p w:rsidR="00C672FD" w:rsidRPr="00C672FD" w:rsidRDefault="00C672FD" w:rsidP="000F03C6">
      <w:pPr>
        <w:rPr>
          <w:sz w:val="16"/>
        </w:rPr>
      </w:pPr>
    </w:p>
    <w:p w:rsidR="00C672FD" w:rsidRDefault="00A27B7A" w:rsidP="00C672FD">
      <w:pPr>
        <w:jc w:val="center"/>
        <w:rPr>
          <w:b/>
          <w:color w:val="1F3864" w:themeColor="accent5" w:themeShade="80"/>
          <w:sz w:val="28"/>
          <w:szCs w:val="40"/>
        </w:rPr>
      </w:pPr>
      <w:r>
        <w:rPr>
          <w:b/>
          <w:color w:val="1F3864" w:themeColor="accent5" w:themeShade="80"/>
          <w:sz w:val="28"/>
          <w:szCs w:val="40"/>
        </w:rPr>
        <w:t>CADRE DE REPONSE TECHNIQUE ET ENVIRONNEMENTALE</w:t>
      </w:r>
      <w:r w:rsidR="00C672FD" w:rsidRPr="00C672FD">
        <w:rPr>
          <w:b/>
          <w:color w:val="1F3864" w:themeColor="accent5" w:themeShade="80"/>
          <w:sz w:val="28"/>
          <w:szCs w:val="40"/>
        </w:rPr>
        <w:t xml:space="preserve"> </w:t>
      </w:r>
    </w:p>
    <w:p w:rsidR="00C672FD" w:rsidRDefault="00A27B7A" w:rsidP="00C672FD">
      <w:pPr>
        <w:jc w:val="center"/>
        <w:rPr>
          <w:b/>
          <w:i/>
          <w:color w:val="1F3864" w:themeColor="accent5" w:themeShade="80"/>
          <w:sz w:val="28"/>
          <w:szCs w:val="40"/>
        </w:rPr>
      </w:pPr>
      <w:r>
        <w:rPr>
          <w:b/>
          <w:i/>
          <w:color w:val="1F3864" w:themeColor="accent5" w:themeShade="80"/>
          <w:sz w:val="28"/>
          <w:szCs w:val="40"/>
        </w:rPr>
        <w:t>LOT 1</w:t>
      </w:r>
    </w:p>
    <w:p w:rsidR="00C672FD" w:rsidRDefault="00C672FD" w:rsidP="00C672FD">
      <w:pPr>
        <w:jc w:val="center"/>
        <w:rPr>
          <w:color w:val="1F3864" w:themeColor="accent5" w:themeShade="80"/>
          <w:sz w:val="28"/>
          <w:szCs w:val="40"/>
        </w:rPr>
      </w:pPr>
    </w:p>
    <w:p w:rsidR="00C672FD" w:rsidRDefault="00DF03F7" w:rsidP="00DF03F7">
      <w:pPr>
        <w:jc w:val="center"/>
        <w:rPr>
          <w:color w:val="1F3864" w:themeColor="accent5" w:themeShade="80"/>
          <w:sz w:val="28"/>
          <w:szCs w:val="40"/>
        </w:rPr>
      </w:pPr>
      <w:r>
        <w:rPr>
          <w:color w:val="1F3864" w:themeColor="accent5" w:themeShade="80"/>
          <w:sz w:val="28"/>
          <w:szCs w:val="40"/>
        </w:rPr>
        <w:t>N°2025.03.PA</w:t>
      </w:r>
    </w:p>
    <w:p w:rsidR="00DF03F7" w:rsidRDefault="00DF03F7" w:rsidP="00DF03F7">
      <w:pPr>
        <w:jc w:val="center"/>
        <w:rPr>
          <w:color w:val="1F3864" w:themeColor="accent5" w:themeShade="80"/>
          <w:sz w:val="28"/>
          <w:szCs w:val="40"/>
        </w:rPr>
      </w:pPr>
    </w:p>
    <w:p w:rsidR="00DF03F7" w:rsidRDefault="00DF03F7" w:rsidP="00DF03F7">
      <w:pPr>
        <w:jc w:val="center"/>
        <w:rPr>
          <w:color w:val="1F3864" w:themeColor="accent5" w:themeShade="80"/>
          <w:sz w:val="28"/>
          <w:szCs w:val="40"/>
        </w:rPr>
      </w:pPr>
    </w:p>
    <w:p w:rsidR="00C672FD" w:rsidRPr="00C672FD" w:rsidRDefault="00C672FD" w:rsidP="00C672FD">
      <w:pPr>
        <w:rPr>
          <w:u w:val="single"/>
        </w:rPr>
      </w:pPr>
      <w:r w:rsidRPr="00C672FD">
        <w:rPr>
          <w:u w:val="single"/>
        </w:rPr>
        <w:t xml:space="preserve">Pouvoir adjudicateur : </w:t>
      </w:r>
    </w:p>
    <w:p w:rsidR="000F03C6" w:rsidRPr="00C672FD" w:rsidRDefault="00C672FD" w:rsidP="00C672FD">
      <w:pPr>
        <w:spacing w:after="0"/>
        <w:rPr>
          <w:b/>
        </w:rPr>
      </w:pPr>
      <w:r w:rsidRPr="00C672FD">
        <w:rPr>
          <w:b/>
        </w:rPr>
        <w:t>CPAM de Vaucluse</w:t>
      </w:r>
    </w:p>
    <w:p w:rsidR="00C672FD" w:rsidRDefault="00C672FD" w:rsidP="00C672FD">
      <w:pPr>
        <w:spacing w:after="0"/>
      </w:pPr>
      <w:r>
        <w:t>7 rue François 1</w:t>
      </w:r>
      <w:r w:rsidRPr="00C672FD">
        <w:rPr>
          <w:vertAlign w:val="superscript"/>
        </w:rPr>
        <w:t>er</w:t>
      </w:r>
    </w:p>
    <w:p w:rsidR="00C672FD" w:rsidRDefault="00C672FD" w:rsidP="00C672FD">
      <w:pPr>
        <w:spacing w:after="0"/>
      </w:pPr>
      <w:r>
        <w:t>84043 Avignon CEDEX 9</w:t>
      </w:r>
    </w:p>
    <w:p w:rsidR="00C672FD" w:rsidRPr="00C672FD" w:rsidRDefault="00C672FD" w:rsidP="000F03C6">
      <w:pPr>
        <w:rPr>
          <w:b/>
        </w:rPr>
      </w:pPr>
      <w:r w:rsidRPr="00C672FD">
        <w:rPr>
          <w:b/>
        </w:rPr>
        <w:t>Représenté par Mme De Nicolaï, Directrice</w:t>
      </w:r>
    </w:p>
    <w:p w:rsidR="00DF03F7" w:rsidRPr="00DF03F7" w:rsidRDefault="00C672FD" w:rsidP="000F03C6">
      <w:pPr>
        <w:rPr>
          <w:i/>
        </w:rPr>
      </w:pPr>
      <w:r w:rsidRPr="00C672FD">
        <w:rPr>
          <w:i/>
        </w:rPr>
        <w:t>N°SIRET :</w:t>
      </w:r>
      <w:r w:rsidR="00DF03F7">
        <w:rPr>
          <w:i/>
        </w:rPr>
        <w:t xml:space="preserve"> 783 204 316 00021</w:t>
      </w:r>
    </w:p>
    <w:p w:rsidR="00DF03F7" w:rsidRDefault="00DF03F7" w:rsidP="000F03C6"/>
    <w:p w:rsidR="00DF03F7" w:rsidRDefault="00DF03F7" w:rsidP="000F03C6"/>
    <w:p w:rsidR="00DF03F7" w:rsidRDefault="00DF03F7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F5E2B3" wp14:editId="4306C0CC">
                <wp:simplePos x="0" y="0"/>
                <wp:positionH relativeFrom="column">
                  <wp:posOffset>-17145</wp:posOffset>
                </wp:positionH>
                <wp:positionV relativeFrom="paragraph">
                  <wp:posOffset>189198</wp:posOffset>
                </wp:positionV>
                <wp:extent cx="5831840" cy="999461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1840" cy="99946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7B7A" w:rsidRDefault="00A27B7A" w:rsidP="00C672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5E2B3" id="Zone de texte 5" o:spid="_x0000_s1029" type="#_x0000_t202" style="position:absolute;left:0;text-align:left;margin-left:-1.35pt;margin-top:14.9pt;width:459.2pt;height:7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" fillcolor="#1f3763 [1608]" stroked="f" strokeweight=".5pt">
                <v:textbox>
                  <w:txbxContent>
                    <w:p w:rsidR="00A27B7A" w:rsidRDefault="00A27B7A" w:rsidP="00C672FD"/>
                  </w:txbxContent>
                </v:textbox>
              </v:shape>
            </w:pict>
          </mc:Fallback>
        </mc:AlternateContent>
      </w:r>
    </w:p>
    <w:p w:rsidR="00DF03F7" w:rsidRDefault="00A27B7A" w:rsidP="000F03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D4DD50" wp14:editId="283B2CCA">
                <wp:simplePos x="0" y="0"/>
                <wp:positionH relativeFrom="column">
                  <wp:posOffset>231140</wp:posOffset>
                </wp:positionH>
                <wp:positionV relativeFrom="paragraph">
                  <wp:posOffset>230438</wp:posOffset>
                </wp:positionV>
                <wp:extent cx="5252484" cy="372979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2484" cy="3729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7B7A" w:rsidRPr="00A27B7A" w:rsidRDefault="00A27B7A" w:rsidP="00C672FD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27B7A"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LOT 1 : Fourniture et installation des bornes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4DD50" id="Zone de texte 8" o:spid="_x0000_s1030" type="#_x0000_t202" style="position:absolute;left:0;text-align:left;margin-left:18.2pt;margin-top:18.15pt;width:413.6pt;height:29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" filled="f" stroked="f" strokeweight=".5pt">
                <v:textbox>
                  <w:txbxContent>
                    <w:p w:rsidR="00A27B7A" w:rsidRPr="00A27B7A" w:rsidRDefault="00A27B7A" w:rsidP="00C672FD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A27B7A"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LOT 1 : Fourniture et installation des bornes</w:t>
                      </w:r>
                    </w:p>
                  </w:txbxContent>
                </v:textbox>
              </v:shape>
            </w:pict>
          </mc:Fallback>
        </mc:AlternateContent>
      </w:r>
    </w:p>
    <w:p w:rsidR="00DF03F7" w:rsidRDefault="00DF03F7" w:rsidP="000F03C6">
      <w:pPr>
        <w:rPr>
          <w:b/>
        </w:rPr>
      </w:pPr>
    </w:p>
    <w:p w:rsidR="00DF03F7" w:rsidRDefault="00DF03F7" w:rsidP="000F03C6">
      <w:pPr>
        <w:rPr>
          <w:b/>
        </w:rPr>
      </w:pPr>
    </w:p>
    <w:p w:rsidR="00DF03F7" w:rsidRDefault="00DF03F7" w:rsidP="000F03C6">
      <w:pPr>
        <w:rPr>
          <w:b/>
        </w:rPr>
      </w:pPr>
    </w:p>
    <w:p w:rsidR="00DF03F7" w:rsidRPr="00977910" w:rsidRDefault="00DF03F7" w:rsidP="000F03C6">
      <w:pPr>
        <w:rPr>
          <w:b/>
        </w:rPr>
      </w:pPr>
      <w:r w:rsidRPr="00977910">
        <w:rPr>
          <w:b/>
        </w:rPr>
        <w:t>Mode de passation</w:t>
      </w:r>
    </w:p>
    <w:p w:rsidR="00C672FD" w:rsidRDefault="00DF03F7" w:rsidP="000F03C6">
      <w:r w:rsidRPr="00977910">
        <w:rPr>
          <w:rFonts w:cs="Arial"/>
        </w:rPr>
        <w:t xml:space="preserve">Le présent marché est passé suivant la procédure adaptée, en application des articles R2123-1 à 8 du code de la commande publique </w:t>
      </w:r>
      <w:r w:rsidRPr="00977910">
        <w:t>et de l’arrêté du 19 juillet 2018 portant réglementation des marchés des Organismes de Sécurité Sociale.</w:t>
      </w:r>
    </w:p>
    <w:p w:rsidR="00A27B7A" w:rsidRDefault="00A27B7A" w:rsidP="000F03C6"/>
    <w:p w:rsidR="00A27B7A" w:rsidRDefault="00A27B7A" w:rsidP="000F03C6">
      <w:r w:rsidRPr="00A27B7A">
        <w:rPr>
          <w:b/>
        </w:rPr>
        <w:t>NOM DU CANDIDAT :</w:t>
      </w:r>
      <w:r>
        <w:t xml:space="preserve"> ………………………………………………………………………………..</w:t>
      </w:r>
    </w:p>
    <w:p w:rsidR="003D78E1" w:rsidRPr="003D78E1" w:rsidRDefault="003D78E1" w:rsidP="003D78E1"/>
    <w:p w:rsidR="00005B5E" w:rsidRDefault="00977910" w:rsidP="003D78E1">
      <w:pPr>
        <w:pStyle w:val="Titre1"/>
      </w:pPr>
      <w:r w:rsidRPr="003D78E1">
        <w:br w:type="page"/>
      </w:r>
      <w:r w:rsidR="00A27B7A">
        <w:lastRenderedPageBreak/>
        <w:t>VALEUR TECHNIQUE</w:t>
      </w: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t>1.1 – Le candidat présentera les équipements proposés en fonction des objectifs du projet.</w:t>
      </w:r>
    </w:p>
    <w:p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bookmarkStart w:id="0" w:name="_GoBack"/>
      <w:bookmarkEnd w:id="0"/>
    </w:p>
    <w:p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B77FC" wp14:editId="63A6BFCF">
                <wp:simplePos x="0" y="0"/>
                <wp:positionH relativeFrom="column">
                  <wp:posOffset>-680720</wp:posOffset>
                </wp:positionH>
                <wp:positionV relativeFrom="paragraph">
                  <wp:posOffset>270844</wp:posOffset>
                </wp:positionV>
                <wp:extent cx="342900" cy="2676525"/>
                <wp:effectExtent l="0" t="127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7B7A" w:rsidRPr="00E468B2" w:rsidRDefault="00A27B7A" w:rsidP="00A27B7A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Cadre de réponse</w:t>
                            </w:r>
                            <w:r w:rsidRPr="00E468B2">
                              <w:rPr>
                                <w:i/>
                                <w:iCs/>
                              </w:rPr>
                              <w:t xml:space="preserve"> réservé au candidat</w:t>
                            </w:r>
                          </w:p>
                          <w:p w:rsidR="00A27B7A" w:rsidRPr="006D77E6" w:rsidRDefault="00A27B7A" w:rsidP="00A27B7A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B77FC" id="Text Box 5" o:spid="_x0000_s1031" type="#_x0000_t202" style="position:absolute;left:0;text-align:left;margin-left:-53.6pt;margin-top:21.35pt;width:27pt;height:21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" stroked="f">
                <v:textbox style="layout-flow:vertical;mso-layout-flow-alt:bottom-to-top">
                  <w:txbxContent>
                    <w:p w:rsidR="00A27B7A" w:rsidRPr="00E468B2" w:rsidRDefault="00A27B7A" w:rsidP="00A27B7A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Cadre de réponse</w:t>
                      </w:r>
                      <w:r w:rsidRPr="00E468B2">
                        <w:rPr>
                          <w:i/>
                          <w:iCs/>
                        </w:rPr>
                        <w:t xml:space="preserve"> réservé au candidat</w:t>
                      </w:r>
                    </w:p>
                    <w:p w:rsidR="00A27B7A" w:rsidRPr="006D77E6" w:rsidRDefault="00A27B7A" w:rsidP="00A27B7A"/>
                  </w:txbxContent>
                </v:textbox>
              </v:shape>
            </w:pict>
          </mc:Fallback>
        </mc:AlternateContent>
      </w:r>
    </w:p>
    <w:p w:rsidR="00A27B7A" w:rsidRPr="00203034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lastRenderedPageBreak/>
        <w:t>1.2 – Le candidat présentera les solutions de supervision proposées en fonction des objectifs du projet.</w:t>
      </w: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lastRenderedPageBreak/>
        <w:t>1.3 – Le candidat présentera la méthodologie d’organisation du chantier, en précisant les conditions d’encadrement et préparation du chantier en site occupé.</w:t>
      </w: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lastRenderedPageBreak/>
        <w:t>1.4 – Le candidat présentera un dossier concernant la propreté du chantier (sur sa tenue, son apparence et sa propreté).</w:t>
      </w: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Style w:val="Titre1"/>
      </w:pPr>
      <w:r>
        <w:lastRenderedPageBreak/>
        <w:t>VALEUR ENVIRONNEMENTALE</w:t>
      </w: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t>2.1 – Le candidat présentera sa solution pour le traitement des déchets.</w:t>
      </w: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lastRenderedPageBreak/>
        <w:t>2.2 – Le candidat présentera sa solution pour la gestion des nuisances au sein du site occupé</w:t>
      </w: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</w:p>
    <w:p w:rsidR="00A27B7A" w:rsidRDefault="00A27B7A" w:rsidP="00A27B7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cs="Arial"/>
        </w:rPr>
      </w:pPr>
      <w:r>
        <w:rPr>
          <w:rFonts w:cs="Arial"/>
        </w:rPr>
        <w:t>.</w:t>
      </w:r>
    </w:p>
    <w:p w:rsidR="00A27B7A" w:rsidRPr="00A27B7A" w:rsidRDefault="00A27B7A" w:rsidP="00A27B7A"/>
    <w:sectPr w:rsidR="00A27B7A" w:rsidRPr="00A27B7A" w:rsidSect="00977910">
      <w:footerReference w:type="default" r:id="rId9"/>
      <w:pgSz w:w="11906" w:h="16838"/>
      <w:pgMar w:top="1417" w:right="1417" w:bottom="1417" w:left="1417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DBF" w:rsidRDefault="007A3DBF" w:rsidP="00DF03F7">
      <w:pPr>
        <w:spacing w:after="0" w:line="240" w:lineRule="auto"/>
      </w:pPr>
      <w:r>
        <w:separator/>
      </w:r>
    </w:p>
  </w:endnote>
  <w:endnote w:type="continuationSeparator" w:id="0">
    <w:p w:rsidR="007A3DBF" w:rsidRDefault="007A3DBF" w:rsidP="00DF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B7A" w:rsidRPr="00977910" w:rsidRDefault="00A27B7A">
    <w:pPr>
      <w:pStyle w:val="Pieddepage"/>
      <w:jc w:val="right"/>
      <w:rPr>
        <w:color w:val="00206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3" behindDoc="0" locked="0" layoutInCell="1" allowOverlap="1">
              <wp:simplePos x="0" y="0"/>
              <wp:positionH relativeFrom="column">
                <wp:posOffset>-1040472</wp:posOffset>
              </wp:positionH>
              <wp:positionV relativeFrom="paragraph">
                <wp:posOffset>-92026</wp:posOffset>
              </wp:positionV>
              <wp:extent cx="6267157" cy="323557"/>
              <wp:effectExtent l="0" t="0" r="635" b="635"/>
              <wp:wrapNone/>
              <wp:docPr id="17" name="Zone de text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67157" cy="323557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50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27B7A" w:rsidRDefault="00A27B7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7" o:spid="_x0000_s1032" type="#_x0000_t202" style="position:absolute;left:0;text-align:left;margin-left:-81.95pt;margin-top:-7.25pt;width:493.5pt;height:25.5pt;z-index:2516592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" fillcolor="#1f3763 [1608]" stroked="f" strokeweight=".5pt">
              <v:textbox>
                <w:txbxContent>
                  <w:p w:rsidR="00A27B7A" w:rsidRDefault="00A27B7A"/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-702310</wp:posOffset>
              </wp:positionH>
              <wp:positionV relativeFrom="paragraph">
                <wp:posOffset>-46990</wp:posOffset>
              </wp:positionV>
              <wp:extent cx="5437163" cy="239151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37163" cy="23915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27B7A" w:rsidRPr="00DF03F7" w:rsidRDefault="00A27B7A">
                          <w:pP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DF03F7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CPAM de Vaucluse – Consultation n°2025.03.PA </w:t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–</w:t>
                          </w:r>
                          <w:r w:rsidRPr="00DF03F7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CADRE DE REPONSE – Lot 1</w:t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10" o:spid="_x0000_s1033" type="#_x0000_t202" style="position:absolute;left:0;text-align:left;margin-left:-55.3pt;margin-top:-3.7pt;width:428.1pt;height:1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" filled="f" stroked="f" strokeweight=".5pt">
              <v:textbox>
                <w:txbxContent>
                  <w:p w:rsidR="00A27B7A" w:rsidRPr="00DF03F7" w:rsidRDefault="00A27B7A">
                    <w:pP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</w:pPr>
                    <w:r w:rsidRPr="00DF03F7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 xml:space="preserve">CPAM de Vaucluse – Consultation n°2025.03.PA </w:t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>–</w:t>
                    </w:r>
                    <w:r w:rsidRPr="00DF03F7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>CADRE DE REPONSE – Lot 1</w:t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sdt>
      <w:sdtPr>
        <w:id w:val="-2147414906"/>
        <w:docPartObj>
          <w:docPartGallery w:val="Page Numbers (Bottom of Page)"/>
          <w:docPartUnique/>
        </w:docPartObj>
      </w:sdtPr>
      <w:sdtEndPr>
        <w:rPr>
          <w:color w:val="002060"/>
        </w:rPr>
      </w:sdtEndPr>
      <w:sdtContent>
        <w:r w:rsidRPr="00977910">
          <w:rPr>
            <w:color w:val="002060"/>
          </w:rPr>
          <w:fldChar w:fldCharType="begin"/>
        </w:r>
        <w:r w:rsidRPr="00977910">
          <w:rPr>
            <w:color w:val="002060"/>
          </w:rPr>
          <w:instrText>PAGE   \* MERGEFORMAT</w:instrText>
        </w:r>
        <w:r w:rsidRPr="00977910">
          <w:rPr>
            <w:color w:val="002060"/>
          </w:rPr>
          <w:fldChar w:fldCharType="separate"/>
        </w:r>
        <w:r w:rsidR="003D78E1">
          <w:rPr>
            <w:noProof/>
            <w:color w:val="002060"/>
          </w:rPr>
          <w:t>7</w:t>
        </w:r>
        <w:r w:rsidRPr="00977910">
          <w:rPr>
            <w:color w:val="002060"/>
          </w:rPr>
          <w:fldChar w:fldCharType="end"/>
        </w:r>
      </w:sdtContent>
    </w:sdt>
  </w:p>
  <w:sdt>
    <w:sdtPr>
      <w:id w:val="1607085568"/>
      <w:docPartObj>
        <w:docPartGallery w:val="Page Numbers (Bottom of Page)"/>
      </w:docPartObj>
    </w:sdtPr>
    <w:sdtEndPr>
      <w:rPr>
        <w:color w:val="FFFFFF" w:themeColor="background1"/>
      </w:rPr>
    </w:sdtEndPr>
    <w:sdtContent>
      <w:p w:rsidR="00A27B7A" w:rsidRPr="00977910" w:rsidRDefault="00A27B7A">
        <w:pPr>
          <w:pStyle w:val="Pieddepage"/>
          <w:jc w:val="right"/>
          <w:rPr>
            <w:color w:val="FFFFFF" w:themeColor="background1"/>
          </w:rPr>
        </w:pPr>
        <w:r w:rsidRPr="00977910">
          <w:rPr>
            <w:color w:val="FFFFFF" w:themeColor="background1"/>
          </w:rPr>
          <w:fldChar w:fldCharType="begin"/>
        </w:r>
        <w:r w:rsidRPr="00977910">
          <w:rPr>
            <w:color w:val="FFFFFF" w:themeColor="background1"/>
          </w:rPr>
          <w:instrText>PAGE   \* MERGEFORMAT</w:instrText>
        </w:r>
        <w:r w:rsidRPr="00977910">
          <w:rPr>
            <w:color w:val="FFFFFF" w:themeColor="background1"/>
          </w:rPr>
          <w:fldChar w:fldCharType="separate"/>
        </w:r>
        <w:r w:rsidR="003D78E1">
          <w:rPr>
            <w:noProof/>
            <w:color w:val="FFFFFF" w:themeColor="background1"/>
          </w:rPr>
          <w:t>7</w:t>
        </w:r>
        <w:r w:rsidRPr="00977910">
          <w:rPr>
            <w:color w:val="FFFFFF" w:themeColor="background1"/>
          </w:rPr>
          <w:fldChar w:fldCharType="end"/>
        </w:r>
      </w:p>
    </w:sdtContent>
  </w:sdt>
  <w:p w:rsidR="00A27B7A" w:rsidRDefault="00A27B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DBF" w:rsidRDefault="007A3DBF" w:rsidP="00DF03F7">
      <w:pPr>
        <w:spacing w:after="0" w:line="240" w:lineRule="auto"/>
      </w:pPr>
      <w:r>
        <w:separator/>
      </w:r>
    </w:p>
  </w:footnote>
  <w:footnote w:type="continuationSeparator" w:id="0">
    <w:p w:rsidR="007A3DBF" w:rsidRDefault="007A3DBF" w:rsidP="00DF0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59F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9C79D6"/>
    <w:multiLevelType w:val="hybridMultilevel"/>
    <w:tmpl w:val="B37AE8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E7998"/>
    <w:multiLevelType w:val="hybridMultilevel"/>
    <w:tmpl w:val="D220AB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72BE4"/>
    <w:multiLevelType w:val="hybridMultilevel"/>
    <w:tmpl w:val="0B88A7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25F9C"/>
    <w:multiLevelType w:val="hybridMultilevel"/>
    <w:tmpl w:val="45C4C5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450D8"/>
    <w:multiLevelType w:val="hybridMultilevel"/>
    <w:tmpl w:val="FA52BD74"/>
    <w:lvl w:ilvl="0" w:tplc="040C000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1C76F11"/>
    <w:multiLevelType w:val="hybridMultilevel"/>
    <w:tmpl w:val="445831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136F0"/>
    <w:multiLevelType w:val="hybridMultilevel"/>
    <w:tmpl w:val="B866A9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578B0"/>
    <w:multiLevelType w:val="hybridMultilevel"/>
    <w:tmpl w:val="78F84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423BF"/>
    <w:multiLevelType w:val="hybridMultilevel"/>
    <w:tmpl w:val="4300EA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81DBC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5573E2C"/>
    <w:multiLevelType w:val="hybridMultilevel"/>
    <w:tmpl w:val="B922E840"/>
    <w:lvl w:ilvl="0" w:tplc="8D5CAC46">
      <w:start w:val="1"/>
      <w:numFmt w:val="bullet"/>
      <w:lvlText w:val=""/>
      <w:lvlJc w:val="left"/>
      <w:pPr>
        <w:tabs>
          <w:tab w:val="num" w:pos="7023"/>
        </w:tabs>
        <w:ind w:left="7023" w:hanging="360"/>
      </w:pPr>
      <w:rPr>
        <w:rFonts w:ascii="Symbol" w:hAnsi="Symbol" w:hint="default"/>
        <w:sz w:val="10"/>
        <w:szCs w:val="10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F7E28FE"/>
    <w:multiLevelType w:val="hybridMultilevel"/>
    <w:tmpl w:val="4C86430C"/>
    <w:lvl w:ilvl="0" w:tplc="854E672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A4F81"/>
    <w:multiLevelType w:val="hybridMultilevel"/>
    <w:tmpl w:val="B1F245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50466"/>
    <w:multiLevelType w:val="hybridMultilevel"/>
    <w:tmpl w:val="ECAE62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54349"/>
    <w:multiLevelType w:val="hybridMultilevel"/>
    <w:tmpl w:val="F93040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00055"/>
    <w:multiLevelType w:val="hybridMultilevel"/>
    <w:tmpl w:val="E0EE93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0"/>
  </w:num>
  <w:num w:numId="4">
    <w:abstractNumId w:val="2"/>
  </w:num>
  <w:num w:numId="5">
    <w:abstractNumId w:val="11"/>
  </w:num>
  <w:num w:numId="6">
    <w:abstractNumId w:val="5"/>
  </w:num>
  <w:num w:numId="7">
    <w:abstractNumId w:val="1"/>
  </w:num>
  <w:num w:numId="8">
    <w:abstractNumId w:val="6"/>
  </w:num>
  <w:num w:numId="9">
    <w:abstractNumId w:val="12"/>
  </w:num>
  <w:num w:numId="10">
    <w:abstractNumId w:val="4"/>
  </w:num>
  <w:num w:numId="11">
    <w:abstractNumId w:val="14"/>
  </w:num>
  <w:num w:numId="12">
    <w:abstractNumId w:val="9"/>
  </w:num>
  <w:num w:numId="13">
    <w:abstractNumId w:val="3"/>
  </w:num>
  <w:num w:numId="14">
    <w:abstractNumId w:val="15"/>
  </w:num>
  <w:num w:numId="15">
    <w:abstractNumId w:val="7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C6"/>
    <w:rsid w:val="00005B5E"/>
    <w:rsid w:val="00016AB4"/>
    <w:rsid w:val="000F03C6"/>
    <w:rsid w:val="0025300A"/>
    <w:rsid w:val="002874CD"/>
    <w:rsid w:val="00301EE6"/>
    <w:rsid w:val="003D78E1"/>
    <w:rsid w:val="005C2BDE"/>
    <w:rsid w:val="005E2E17"/>
    <w:rsid w:val="007A3DBF"/>
    <w:rsid w:val="00977910"/>
    <w:rsid w:val="009B66BA"/>
    <w:rsid w:val="00A27B7A"/>
    <w:rsid w:val="00AA4CA7"/>
    <w:rsid w:val="00C04E4A"/>
    <w:rsid w:val="00C672FD"/>
    <w:rsid w:val="00CC0E4F"/>
    <w:rsid w:val="00D15F5A"/>
    <w:rsid w:val="00DF03F7"/>
    <w:rsid w:val="00E333CF"/>
    <w:rsid w:val="00F8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46FA9"/>
  <w15:chartTrackingRefBased/>
  <w15:docId w15:val="{5FBE61F3-B761-4D9E-AF95-C1FDFD7F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E4F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C04E4A"/>
    <w:pPr>
      <w:keepNext/>
      <w:keepLines/>
      <w:numPr>
        <w:numId w:val="1"/>
      </w:numPr>
      <w:shd w:val="clear" w:color="auto" w:fill="1F3864" w:themeFill="accent5" w:themeFillShade="80"/>
      <w:spacing w:before="480" w:after="240"/>
      <w:outlineLvl w:val="0"/>
    </w:pPr>
    <w:rPr>
      <w:rFonts w:eastAsiaTheme="majorEastAsia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01EE6"/>
    <w:pPr>
      <w:keepNext/>
      <w:keepLines/>
      <w:numPr>
        <w:ilvl w:val="1"/>
        <w:numId w:val="1"/>
      </w:numPr>
      <w:spacing w:before="280" w:after="240"/>
      <w:ind w:left="1284"/>
      <w:outlineLvl w:val="1"/>
    </w:pPr>
    <w:rPr>
      <w:rFonts w:eastAsiaTheme="majorEastAsia" w:cstheme="majorBidi"/>
      <w:b/>
      <w:i/>
      <w:color w:val="1F3864" w:themeColor="accent5" w:themeShade="8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01EE6"/>
    <w:pPr>
      <w:keepNext/>
      <w:keepLines/>
      <w:numPr>
        <w:ilvl w:val="2"/>
        <w:numId w:val="1"/>
      </w:numPr>
      <w:spacing w:before="40" w:after="0"/>
      <w:ind w:left="2136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03C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03C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03C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03C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03C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03C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4E4A"/>
    <w:rPr>
      <w:rFonts w:ascii="Arial" w:eastAsiaTheme="majorEastAsia" w:hAnsi="Arial" w:cstheme="majorBidi"/>
      <w:b/>
      <w:color w:val="FFFFFF" w:themeColor="background1"/>
      <w:sz w:val="28"/>
      <w:szCs w:val="32"/>
      <w:shd w:val="clear" w:color="auto" w:fill="1F3864" w:themeFill="accent5" w:themeFillShade="80"/>
    </w:rPr>
  </w:style>
  <w:style w:type="character" w:customStyle="1" w:styleId="Titre2Car">
    <w:name w:val="Titre 2 Car"/>
    <w:basedOn w:val="Policepardfaut"/>
    <w:link w:val="Titre2"/>
    <w:uiPriority w:val="9"/>
    <w:rsid w:val="00301EE6"/>
    <w:rPr>
      <w:rFonts w:ascii="Arial" w:eastAsiaTheme="majorEastAsia" w:hAnsi="Arial" w:cstheme="majorBidi"/>
      <w:b/>
      <w:i/>
      <w:color w:val="1F3864" w:themeColor="accent5" w:themeShade="80"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301E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F03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F03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F03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0F03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0F03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F03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DF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03F7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DF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03F7"/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C04E4A"/>
    <w:pPr>
      <w:spacing w:after="200" w:line="276" w:lineRule="auto"/>
      <w:ind w:left="720"/>
      <w:contextualSpacing/>
      <w:jc w:val="left"/>
    </w:pPr>
    <w:rPr>
      <w:rFonts w:asciiTheme="minorHAnsi" w:hAnsiTheme="minorHAnsi"/>
    </w:rPr>
  </w:style>
  <w:style w:type="paragraph" w:styleId="Retraitcorpsdetexte">
    <w:name w:val="Body Text Indent"/>
    <w:basedOn w:val="Normal"/>
    <w:link w:val="RetraitcorpsdetexteCar"/>
    <w:semiHidden/>
    <w:unhideWhenUsed/>
    <w:rsid w:val="00C04E4A"/>
    <w:pPr>
      <w:spacing w:after="120" w:line="240" w:lineRule="auto"/>
      <w:ind w:left="283"/>
    </w:pPr>
    <w:rPr>
      <w:rFonts w:eastAsia="Times New Roman" w:cs="Times New Roman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C04E4A"/>
    <w:rPr>
      <w:rFonts w:ascii="Arial" w:eastAsia="Times New Roman" w:hAnsi="Arial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C0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3-Accentuation5">
    <w:name w:val="Grid Table 3 Accent 5"/>
    <w:basedOn w:val="TableauNormal"/>
    <w:uiPriority w:val="48"/>
    <w:rsid w:val="00C04E4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C04E4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2-Accentuation1">
    <w:name w:val="Grid Table 2 Accent 1"/>
    <w:basedOn w:val="TableauNormal"/>
    <w:uiPriority w:val="47"/>
    <w:rsid w:val="00C04E4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5Fonc-Accentuation5">
    <w:name w:val="Grid Table 5 Dark Accent 5"/>
    <w:basedOn w:val="TableauNormal"/>
    <w:uiPriority w:val="50"/>
    <w:rsid w:val="00C04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Liste4-Accentuation5">
    <w:name w:val="List Table 4 Accent 5"/>
    <w:basedOn w:val="TableauNormal"/>
    <w:uiPriority w:val="49"/>
    <w:rsid w:val="00C04E4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C04E4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04E4A"/>
    <w:rPr>
      <w:rFonts w:ascii="Arial" w:hAnsi="Arial"/>
    </w:rPr>
  </w:style>
  <w:style w:type="character" w:styleId="Lienhypertexte">
    <w:name w:val="Hyperlink"/>
    <w:uiPriority w:val="99"/>
    <w:rsid w:val="00016AB4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styleId="Appelnotedebasdep">
    <w:name w:val="footnote reference"/>
    <w:semiHidden/>
    <w:rsid w:val="00CC0E4F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853F4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F853F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C2BDE"/>
    <w:pPr>
      <w:numPr>
        <w:numId w:val="0"/>
      </w:numPr>
      <w:shd w:val="clear" w:color="auto" w:fill="auto"/>
      <w:spacing w:before="240" w:after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E2E17"/>
    <w:pPr>
      <w:tabs>
        <w:tab w:val="left" w:pos="440"/>
        <w:tab w:val="right" w:leader="dot" w:pos="9062"/>
      </w:tabs>
      <w:spacing w:before="120" w:after="0"/>
      <w:jc w:val="left"/>
    </w:pPr>
    <w:rPr>
      <w:rFonts w:cs="Arial"/>
      <w:b/>
      <w:bCs/>
      <w:iCs/>
      <w:noProof/>
      <w:color w:val="002060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5E2E17"/>
    <w:pPr>
      <w:tabs>
        <w:tab w:val="left" w:pos="880"/>
        <w:tab w:val="right" w:leader="dot" w:pos="9062"/>
      </w:tabs>
      <w:spacing w:after="0"/>
      <w:ind w:left="220"/>
      <w:jc w:val="left"/>
    </w:pPr>
    <w:rPr>
      <w:rFonts w:cs="Arial"/>
      <w:bCs/>
      <w:i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5C2BDE"/>
    <w:pPr>
      <w:spacing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C2BDE"/>
    <w:pPr>
      <w:spacing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5C2BDE"/>
    <w:pPr>
      <w:spacing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5C2BDE"/>
    <w:pPr>
      <w:spacing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5C2BDE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5C2BDE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5C2BDE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307C8-C736-4036-AC1E-AB7B283D8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7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OZTURK IREM (CPAM VAUCLUSE)</dc:creator>
  <cp:keywords/>
  <dc:description/>
  <cp:lastModifiedBy>OZTURK IREM (CPAM VAUCLUSE)</cp:lastModifiedBy>
  <cp:revision>4</cp:revision>
  <dcterms:created xsi:type="dcterms:W3CDTF">2025-07-15T06:35:00Z</dcterms:created>
  <dcterms:modified xsi:type="dcterms:W3CDTF">2025-07-15T14:27:00Z</dcterms:modified>
</cp:coreProperties>
</file>